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B1" w:rsidRPr="00481EE2" w:rsidRDefault="00EA7BB1" w:rsidP="00AA03F6">
      <w:pPr>
        <w:jc w:val="center"/>
        <w:rPr>
          <w:rFonts w:ascii="Times New Roman" w:hAnsi="Times New Roman" w:cs="Times New Roman"/>
          <w:b/>
        </w:rPr>
      </w:pPr>
      <w:r w:rsidRPr="00481EE2">
        <w:rPr>
          <w:rFonts w:ascii="Times New Roman" w:hAnsi="Times New Roman" w:cs="Times New Roman"/>
          <w:b/>
        </w:rPr>
        <w:t>EUIPO</w:t>
      </w:r>
    </w:p>
    <w:p w:rsidR="00EA7BB1" w:rsidRPr="00481EE2" w:rsidRDefault="00EA7BB1" w:rsidP="00EA7BB1">
      <w:pPr>
        <w:spacing w:after="0" w:line="240" w:lineRule="auto"/>
        <w:jc w:val="center"/>
        <w:rPr>
          <w:rFonts w:ascii="Times New Roman" w:hAnsi="Times New Roman" w:cs="Times New Roman"/>
        </w:rPr>
      </w:pPr>
      <w:r w:rsidRPr="00481EE2">
        <w:rPr>
          <w:rFonts w:ascii="Times New Roman" w:hAnsi="Times New Roman" w:cs="Times New Roman"/>
        </w:rPr>
        <w:t>European Union Intellectual Property Office</w:t>
      </w:r>
    </w:p>
    <w:p w:rsidR="00EA7BB1" w:rsidRPr="00481EE2" w:rsidRDefault="00EA7BB1" w:rsidP="00EA7BB1">
      <w:pPr>
        <w:spacing w:after="0" w:line="240" w:lineRule="auto"/>
        <w:jc w:val="center"/>
        <w:rPr>
          <w:rFonts w:ascii="Times New Roman" w:hAnsi="Times New Roman" w:cs="Times New Roman"/>
        </w:rPr>
      </w:pPr>
      <w:r w:rsidRPr="00481EE2">
        <w:rPr>
          <w:rFonts w:ascii="Times New Roman" w:hAnsi="Times New Roman" w:cs="Times New Roman"/>
        </w:rPr>
        <w:t>(</w:t>
      </w:r>
      <w:proofErr w:type="spellStart"/>
      <w:proofErr w:type="gramStart"/>
      <w:r w:rsidRPr="00481EE2">
        <w:rPr>
          <w:rFonts w:ascii="Times New Roman" w:hAnsi="Sylfaen" w:cs="Times New Roman"/>
        </w:rPr>
        <w:t>ევროპის</w:t>
      </w:r>
      <w:proofErr w:type="spellEnd"/>
      <w:proofErr w:type="gramEnd"/>
      <w:r w:rsidRPr="00481EE2">
        <w:rPr>
          <w:rFonts w:ascii="Times New Roman" w:hAnsi="Times New Roman" w:cs="Times New Roman"/>
        </w:rPr>
        <w:t xml:space="preserve"> </w:t>
      </w:r>
      <w:proofErr w:type="spellStart"/>
      <w:r w:rsidRPr="00481EE2">
        <w:rPr>
          <w:rFonts w:ascii="Times New Roman" w:hAnsi="Sylfaen" w:cs="Times New Roman"/>
        </w:rPr>
        <w:t>ინტელექტუალური</w:t>
      </w:r>
      <w:proofErr w:type="spellEnd"/>
      <w:r w:rsidRPr="00481EE2">
        <w:rPr>
          <w:rFonts w:ascii="Times New Roman" w:hAnsi="Times New Roman" w:cs="Times New Roman"/>
        </w:rPr>
        <w:t xml:space="preserve"> </w:t>
      </w:r>
      <w:proofErr w:type="spellStart"/>
      <w:r w:rsidRPr="00481EE2">
        <w:rPr>
          <w:rFonts w:ascii="Times New Roman" w:hAnsi="Sylfaen" w:cs="Times New Roman"/>
        </w:rPr>
        <w:t>საკუთრების</w:t>
      </w:r>
      <w:proofErr w:type="spellEnd"/>
      <w:r w:rsidRPr="00481EE2">
        <w:rPr>
          <w:rFonts w:ascii="Times New Roman" w:hAnsi="Times New Roman" w:cs="Times New Roman"/>
        </w:rPr>
        <w:t xml:space="preserve"> </w:t>
      </w:r>
      <w:r w:rsidR="007A76FC" w:rsidRPr="00481EE2">
        <w:rPr>
          <w:rFonts w:ascii="Times New Roman" w:hAnsi="Sylfaen" w:cs="Times New Roman"/>
          <w:lang w:val="ka-GE"/>
        </w:rPr>
        <w:t>სააგენტო</w:t>
      </w:r>
      <w:r w:rsidRPr="00481EE2">
        <w:rPr>
          <w:rFonts w:ascii="Times New Roman" w:hAnsi="Times New Roman" w:cs="Times New Roman"/>
        </w:rPr>
        <w:t>)</w:t>
      </w:r>
    </w:p>
    <w:p w:rsidR="00606789" w:rsidRPr="00481EE2" w:rsidRDefault="00606789" w:rsidP="00EA7BB1">
      <w:pPr>
        <w:spacing w:after="0" w:line="240" w:lineRule="auto"/>
        <w:jc w:val="center"/>
        <w:rPr>
          <w:rFonts w:ascii="Times New Roman" w:hAnsi="Times New Roman" w:cs="Times New Roman"/>
          <w:b/>
        </w:rPr>
      </w:pPr>
    </w:p>
    <w:p w:rsidR="00EA7BB1" w:rsidRPr="00481EE2" w:rsidRDefault="00606789" w:rsidP="00636FC3">
      <w:pPr>
        <w:rPr>
          <w:rFonts w:ascii="Times New Roman" w:hAnsi="Times New Roman" w:cs="Times New Roman"/>
        </w:rPr>
      </w:pPr>
      <w:r w:rsidRPr="00481EE2">
        <w:rPr>
          <w:rFonts w:ascii="Times New Roman" w:hAnsi="Times New Roman" w:cs="Times New Roman"/>
          <w:b/>
          <w:u w:val="single"/>
        </w:rPr>
        <w:t>Location:</w:t>
      </w:r>
      <w:r w:rsidR="00D176D0" w:rsidRPr="00481EE2">
        <w:rPr>
          <w:rFonts w:ascii="Times New Roman" w:hAnsi="Times New Roman" w:cs="Times New Roman"/>
        </w:rPr>
        <w:t xml:space="preserve"> Alicante, Spain</w:t>
      </w:r>
    </w:p>
    <w:p w:rsidR="00DB3CE7" w:rsidRPr="00481EE2" w:rsidRDefault="00DB3CE7" w:rsidP="00DB3CE7">
      <w:pPr>
        <w:jc w:val="both"/>
        <w:rPr>
          <w:rFonts w:ascii="Times New Roman" w:hAnsi="Times New Roman" w:cs="Times New Roman"/>
          <w:b/>
        </w:rPr>
      </w:pPr>
      <w:r w:rsidRPr="00481EE2">
        <w:rPr>
          <w:rFonts w:ascii="Times New Roman" w:hAnsi="Times New Roman" w:cs="Times New Roman"/>
          <w:b/>
        </w:rPr>
        <w:t xml:space="preserve">EUIPO </w:t>
      </w:r>
      <w:r w:rsidRPr="00481EE2">
        <w:rPr>
          <w:rFonts w:ascii="Times New Roman" w:hAnsi="Times New Roman" w:cs="Times New Roman"/>
        </w:rPr>
        <w:t xml:space="preserve">is an agency of the </w:t>
      </w:r>
      <w:r w:rsidR="000C3113" w:rsidRPr="00481EE2">
        <w:rPr>
          <w:rFonts w:ascii="Times New Roman" w:hAnsi="Times New Roman" w:cs="Times New Roman"/>
        </w:rPr>
        <w:t>EU</w:t>
      </w:r>
      <w:r w:rsidRPr="00481EE2">
        <w:rPr>
          <w:rFonts w:ascii="Times New Roman" w:hAnsi="Times New Roman" w:cs="Times New Roman"/>
        </w:rPr>
        <w:t xml:space="preserve"> and its mission is to offer intellectual property (IP) rights protection to businesses and innovators across the European Union (EU) and beyond.</w:t>
      </w:r>
      <w:r w:rsidRPr="00481EE2">
        <w:rPr>
          <w:rFonts w:ascii="Times New Roman" w:hAnsi="Times New Roman" w:cs="Times New Roman"/>
          <w:color w:val="333333"/>
          <w:shd w:val="clear" w:color="auto" w:fill="F3F3F3"/>
        </w:rPr>
        <w:t xml:space="preserve"> </w:t>
      </w:r>
      <w:r w:rsidRPr="00481EE2">
        <w:rPr>
          <w:rFonts w:ascii="Times New Roman" w:hAnsi="Times New Roman" w:cs="Times New Roman"/>
        </w:rPr>
        <w:t>The agency manages the EU Trade Mark and Design rights, the Observatory on Infringements of Intellectual Property Rights and the Orphan Works Database.</w:t>
      </w:r>
    </w:p>
    <w:p w:rsidR="004B2E90" w:rsidRPr="00481EE2" w:rsidRDefault="004B2E90" w:rsidP="004B2E90">
      <w:pPr>
        <w:jc w:val="both"/>
        <w:rPr>
          <w:rFonts w:ascii="Times New Roman" w:hAnsi="Times New Roman" w:cs="Times New Roman"/>
          <w:b/>
          <w:u w:val="single"/>
        </w:rPr>
      </w:pPr>
      <w:r w:rsidRPr="00481EE2">
        <w:rPr>
          <w:rFonts w:ascii="Times New Roman" w:hAnsi="Times New Roman" w:cs="Times New Roman"/>
          <w:b/>
          <w:u w:val="single"/>
        </w:rPr>
        <w:t>Tasks of the agency:</w:t>
      </w:r>
    </w:p>
    <w:p w:rsidR="004B2E90" w:rsidRPr="00481EE2" w:rsidRDefault="00636FC3" w:rsidP="004B2E90">
      <w:pPr>
        <w:pStyle w:val="ListParagraph"/>
        <w:numPr>
          <w:ilvl w:val="0"/>
          <w:numId w:val="1"/>
        </w:numPr>
        <w:jc w:val="both"/>
        <w:rPr>
          <w:rFonts w:ascii="Times New Roman" w:hAnsi="Times New Roman" w:cs="Times New Roman"/>
        </w:rPr>
      </w:pPr>
      <w:r w:rsidRPr="00481EE2">
        <w:rPr>
          <w:rFonts w:ascii="Times New Roman" w:hAnsi="Times New Roman" w:cs="Times New Roman"/>
        </w:rPr>
        <w:t>A</w:t>
      </w:r>
      <w:r w:rsidR="004B2E90" w:rsidRPr="00481EE2">
        <w:rPr>
          <w:rFonts w:ascii="Times New Roman" w:hAnsi="Times New Roman" w:cs="Times New Roman"/>
        </w:rPr>
        <w:t>dministers two EU unitary IP rights: the European Union Trade Mark and the Registered Community Design;</w:t>
      </w:r>
    </w:p>
    <w:p w:rsidR="004B2E90" w:rsidRPr="00481EE2" w:rsidRDefault="00636FC3" w:rsidP="004B2E90">
      <w:pPr>
        <w:pStyle w:val="ListParagraph"/>
        <w:numPr>
          <w:ilvl w:val="0"/>
          <w:numId w:val="1"/>
        </w:numPr>
        <w:jc w:val="both"/>
        <w:rPr>
          <w:rFonts w:ascii="Times New Roman" w:hAnsi="Times New Roman" w:cs="Times New Roman"/>
        </w:rPr>
      </w:pPr>
      <w:r w:rsidRPr="00481EE2">
        <w:rPr>
          <w:rFonts w:ascii="Times New Roman" w:hAnsi="Times New Roman" w:cs="Times New Roman"/>
        </w:rPr>
        <w:t>H</w:t>
      </w:r>
      <w:r w:rsidR="004B2E90" w:rsidRPr="00481EE2">
        <w:rPr>
          <w:rFonts w:ascii="Times New Roman" w:hAnsi="Times New Roman" w:cs="Times New Roman"/>
        </w:rPr>
        <w:t>osts the European Observatory on Infringements of Intellectual Property Rights, which has responsibility for a wide range of tasks related to research, public awareness and supporting enforcement professionals;</w:t>
      </w:r>
    </w:p>
    <w:p w:rsidR="004B2E90" w:rsidRPr="00481EE2" w:rsidRDefault="00636FC3" w:rsidP="004B2E90">
      <w:pPr>
        <w:pStyle w:val="ListParagraph"/>
        <w:numPr>
          <w:ilvl w:val="0"/>
          <w:numId w:val="1"/>
        </w:numPr>
        <w:jc w:val="both"/>
        <w:rPr>
          <w:rFonts w:ascii="Times New Roman" w:hAnsi="Times New Roman" w:cs="Times New Roman"/>
        </w:rPr>
      </w:pPr>
      <w:r w:rsidRPr="00481EE2">
        <w:rPr>
          <w:rFonts w:ascii="Times New Roman" w:hAnsi="Times New Roman" w:cs="Times New Roman"/>
        </w:rPr>
        <w:t>C</w:t>
      </w:r>
      <w:r w:rsidR="004B2E90" w:rsidRPr="00481EE2">
        <w:rPr>
          <w:rFonts w:ascii="Times New Roman" w:hAnsi="Times New Roman" w:cs="Times New Roman"/>
        </w:rPr>
        <w:t xml:space="preserve">ooperates with the national and regional intellectual property offices of the EU to build common tools and services for the users of the IP system, as well as with intellectual property offices worldwide, and with </w:t>
      </w:r>
      <w:r w:rsidR="00DB3CE7" w:rsidRPr="00481EE2">
        <w:rPr>
          <w:rFonts w:ascii="Times New Roman" w:hAnsi="Times New Roman" w:cs="Times New Roman"/>
        </w:rPr>
        <w:t>i</w:t>
      </w:r>
      <w:r w:rsidR="004B2E90" w:rsidRPr="00481EE2">
        <w:rPr>
          <w:rFonts w:ascii="Times New Roman" w:hAnsi="Times New Roman" w:cs="Times New Roman"/>
        </w:rPr>
        <w:t xml:space="preserve">nternational </w:t>
      </w:r>
      <w:r w:rsidRPr="00481EE2">
        <w:rPr>
          <w:rFonts w:ascii="Times New Roman" w:hAnsi="Times New Roman" w:cs="Times New Roman"/>
        </w:rPr>
        <w:t>organizations</w:t>
      </w:r>
      <w:r w:rsidR="004B2E90" w:rsidRPr="00481EE2">
        <w:rPr>
          <w:rFonts w:ascii="Times New Roman" w:hAnsi="Times New Roman" w:cs="Times New Roman"/>
        </w:rPr>
        <w:t xml:space="preserve"> like the European Patent Office and the World Intellectual Property </w:t>
      </w:r>
      <w:r w:rsidRPr="00481EE2">
        <w:rPr>
          <w:rFonts w:ascii="Times New Roman" w:hAnsi="Times New Roman" w:cs="Times New Roman"/>
        </w:rPr>
        <w:t>Organization</w:t>
      </w:r>
      <w:r w:rsidR="004B2E90" w:rsidRPr="00481EE2">
        <w:rPr>
          <w:rFonts w:ascii="Times New Roman" w:hAnsi="Times New Roman" w:cs="Times New Roman"/>
        </w:rPr>
        <w:t>.</w:t>
      </w:r>
    </w:p>
    <w:p w:rsidR="004B2E90" w:rsidRPr="00481EE2" w:rsidRDefault="004B2E90" w:rsidP="004B2E90">
      <w:pPr>
        <w:jc w:val="both"/>
        <w:rPr>
          <w:rFonts w:ascii="Times New Roman" w:hAnsi="Times New Roman" w:cs="Times New Roman"/>
          <w:b/>
          <w:u w:val="single"/>
        </w:rPr>
      </w:pPr>
      <w:r w:rsidRPr="00481EE2">
        <w:rPr>
          <w:rFonts w:ascii="Times New Roman" w:hAnsi="Times New Roman" w:cs="Times New Roman"/>
          <w:b/>
          <w:u w:val="single"/>
        </w:rPr>
        <w:t>Tangible contribution:</w:t>
      </w:r>
    </w:p>
    <w:p w:rsidR="004B2E90" w:rsidRPr="00481EE2" w:rsidRDefault="004B2E90" w:rsidP="00C77CC7">
      <w:pPr>
        <w:jc w:val="both"/>
        <w:rPr>
          <w:rFonts w:ascii="Times New Roman" w:hAnsi="Times New Roman" w:cs="Times New Roman"/>
        </w:rPr>
      </w:pPr>
      <w:r w:rsidRPr="00481EE2">
        <w:rPr>
          <w:rFonts w:ascii="Times New Roman" w:hAnsi="Times New Roman" w:cs="Times New Roman"/>
        </w:rPr>
        <w:t>Large firms, small businesses and individuals alike choose the EU Trade Mark (EUTM) and the Registered Community Design (RCD), administered by EUIPO, to protect their intellectual property in the EU-28. EUIPO, through the European Observatory on Infringements of Intellectual Property Rights, supports policymaking with fact-based intelligence. This is aimed at raising awareness of the role of intellectual property in supporting jobs and economic growth and on the damages caused by counterfeiting. EUIPO manages the free, onlin</w:t>
      </w:r>
      <w:r w:rsidR="00636FC3" w:rsidRPr="00481EE2">
        <w:rPr>
          <w:rFonts w:ascii="Times New Roman" w:hAnsi="Times New Roman" w:cs="Times New Roman"/>
        </w:rPr>
        <w:t xml:space="preserve">e searchable global databases, </w:t>
      </w:r>
      <w:proofErr w:type="spellStart"/>
      <w:r w:rsidR="00636FC3" w:rsidRPr="00481EE2">
        <w:rPr>
          <w:rFonts w:ascii="Times New Roman" w:hAnsi="Times New Roman" w:cs="Times New Roman"/>
        </w:rPr>
        <w:t>In</w:t>
      </w:r>
      <w:r w:rsidRPr="00481EE2">
        <w:rPr>
          <w:rFonts w:ascii="Times New Roman" w:hAnsi="Times New Roman" w:cs="Times New Roman"/>
        </w:rPr>
        <w:t>mview</w:t>
      </w:r>
      <w:proofErr w:type="spellEnd"/>
      <w:r w:rsidRPr="00481EE2">
        <w:rPr>
          <w:rFonts w:ascii="Times New Roman" w:hAnsi="Times New Roman" w:cs="Times New Roman"/>
        </w:rPr>
        <w:t xml:space="preserve"> and </w:t>
      </w:r>
      <w:proofErr w:type="spellStart"/>
      <w:r w:rsidRPr="00481EE2">
        <w:rPr>
          <w:rFonts w:ascii="Times New Roman" w:hAnsi="Times New Roman" w:cs="Times New Roman"/>
        </w:rPr>
        <w:t>Designview</w:t>
      </w:r>
      <w:proofErr w:type="spellEnd"/>
      <w:r w:rsidRPr="00481EE2">
        <w:rPr>
          <w:rFonts w:ascii="Times New Roman" w:hAnsi="Times New Roman" w:cs="Times New Roman"/>
        </w:rPr>
        <w:t>, which together contain over 65 million trademarks and design</w:t>
      </w:r>
      <w:r w:rsidR="00DB3CE7" w:rsidRPr="00481EE2">
        <w:rPr>
          <w:rFonts w:ascii="Times New Roman" w:hAnsi="Times New Roman" w:cs="Times New Roman"/>
        </w:rPr>
        <w:t>s. Through awareness activities</w:t>
      </w:r>
      <w:r w:rsidRPr="00481EE2">
        <w:rPr>
          <w:rFonts w:ascii="Times New Roman" w:hAnsi="Times New Roman" w:cs="Times New Roman"/>
        </w:rPr>
        <w:t xml:space="preserve"> EUIPO promotes the importance of intellectual property for citizens.</w:t>
      </w:r>
      <w:r w:rsidR="00C77CC7" w:rsidRPr="00481EE2">
        <w:rPr>
          <w:rFonts w:ascii="Times New Roman" w:hAnsi="Times New Roman" w:cs="Times New Roman"/>
        </w:rPr>
        <w:t xml:space="preserve"> The EUIPO works in partnership with national and regional EU intellectual property offices, user groups, the European Commission, the European Parliament and other international </w:t>
      </w:r>
      <w:r w:rsidR="00636FC3" w:rsidRPr="00481EE2">
        <w:rPr>
          <w:rFonts w:ascii="Times New Roman" w:hAnsi="Times New Roman" w:cs="Times New Roman"/>
        </w:rPr>
        <w:t>organizations</w:t>
      </w:r>
      <w:r w:rsidR="00C77CC7" w:rsidRPr="00481EE2">
        <w:rPr>
          <w:rFonts w:ascii="Times New Roman" w:hAnsi="Times New Roman" w:cs="Times New Roman"/>
        </w:rPr>
        <w:t>.</w:t>
      </w:r>
    </w:p>
    <w:p w:rsidR="00F00A69" w:rsidRPr="00481EE2" w:rsidRDefault="00F00A69" w:rsidP="00F00A69">
      <w:pPr>
        <w:jc w:val="both"/>
        <w:rPr>
          <w:rFonts w:ascii="Times New Roman" w:hAnsi="Times New Roman" w:cs="Times New Roman"/>
        </w:rPr>
      </w:pPr>
      <w:r w:rsidRPr="00481EE2">
        <w:rPr>
          <w:rFonts w:ascii="Times New Roman" w:hAnsi="Times New Roman" w:cs="Times New Roman"/>
          <w:b/>
          <w:u w:val="single"/>
        </w:rPr>
        <w:t>Members:</w:t>
      </w:r>
      <w:r w:rsidRPr="00481EE2">
        <w:rPr>
          <w:rFonts w:ascii="Times New Roman" w:hAnsi="Times New Roman" w:cs="Times New Roman"/>
        </w:rPr>
        <w:t xml:space="preserve"> EU member states.  </w:t>
      </w:r>
    </w:p>
    <w:p w:rsidR="008D31BE" w:rsidRPr="00481EE2" w:rsidRDefault="00F00A69" w:rsidP="005739AA">
      <w:pPr>
        <w:jc w:val="both"/>
        <w:rPr>
          <w:rFonts w:ascii="Times New Roman" w:hAnsi="Times New Roman" w:cs="Times New Roman"/>
        </w:rPr>
      </w:pPr>
      <w:r w:rsidRPr="00481EE2">
        <w:rPr>
          <w:rFonts w:ascii="Times New Roman" w:hAnsi="Times New Roman" w:cs="Times New Roman"/>
          <w:b/>
          <w:u w:val="single"/>
        </w:rPr>
        <w:t>Cooperation mechanisms:</w:t>
      </w:r>
      <w:r w:rsidRPr="00481EE2">
        <w:rPr>
          <w:rFonts w:ascii="Times New Roman" w:hAnsi="Times New Roman" w:cs="Times New Roman"/>
        </w:rPr>
        <w:t xml:space="preserve">  open for the third countries.</w:t>
      </w:r>
    </w:p>
    <w:p w:rsidR="003E6D26" w:rsidRPr="00481EE2" w:rsidRDefault="003E6D26" w:rsidP="005739AA">
      <w:pPr>
        <w:jc w:val="both"/>
        <w:rPr>
          <w:rFonts w:ascii="Times New Roman" w:hAnsi="Times New Roman" w:cs="Times New Roman"/>
          <w:b/>
          <w:u w:val="single"/>
          <w:lang w:val="ka-GE"/>
        </w:rPr>
      </w:pPr>
      <w:r w:rsidRPr="00481EE2">
        <w:rPr>
          <w:rFonts w:ascii="Times New Roman" w:hAnsi="Times New Roman" w:cs="Times New Roman"/>
          <w:b/>
          <w:u w:val="single"/>
        </w:rPr>
        <w:t>Cooperation with Georgia</w:t>
      </w:r>
      <w:r w:rsidR="0035028F" w:rsidRPr="00481EE2">
        <w:rPr>
          <w:rFonts w:ascii="Times New Roman" w:hAnsi="Times New Roman" w:cs="Times New Roman"/>
          <w:b/>
          <w:u w:val="single"/>
        </w:rPr>
        <w:t>/State of play</w:t>
      </w:r>
      <w:r w:rsidR="008E37DB" w:rsidRPr="00481EE2">
        <w:rPr>
          <w:rFonts w:ascii="Times New Roman" w:hAnsi="Times New Roman" w:cs="Times New Roman"/>
          <w:b/>
          <w:u w:val="single"/>
        </w:rPr>
        <w:t>:</w:t>
      </w:r>
    </w:p>
    <w:p w:rsidR="00603B1F" w:rsidRPr="00481EE2" w:rsidRDefault="00603B1F" w:rsidP="00603B1F">
      <w:pPr>
        <w:jc w:val="both"/>
        <w:rPr>
          <w:rFonts w:ascii="Times New Roman" w:hAnsi="Times New Roman" w:cs="Times New Roman"/>
          <w:b/>
          <w:color w:val="000000" w:themeColor="text1"/>
          <w:lang w:val="en-GB"/>
        </w:rPr>
      </w:pPr>
      <w:r w:rsidRPr="00481EE2">
        <w:rPr>
          <w:rFonts w:ascii="Times New Roman" w:hAnsi="Times New Roman" w:cs="Times New Roman"/>
          <w:color w:val="000000" w:themeColor="text1"/>
          <w:lang w:val="en-GB"/>
        </w:rPr>
        <w:t xml:space="preserve">Georgia started cooperation with the EUIPO in 2015 by signing a </w:t>
      </w:r>
      <w:proofErr w:type="spellStart"/>
      <w:r w:rsidRPr="00481EE2">
        <w:rPr>
          <w:rFonts w:ascii="Times New Roman" w:hAnsi="Times New Roman" w:cs="Times New Roman"/>
          <w:color w:val="000000" w:themeColor="text1"/>
          <w:lang w:val="en-GB"/>
        </w:rPr>
        <w:t>MoU</w:t>
      </w:r>
      <w:proofErr w:type="spellEnd"/>
      <w:r w:rsidRPr="00481EE2">
        <w:rPr>
          <w:rFonts w:ascii="Times New Roman" w:hAnsi="Times New Roman" w:cs="Times New Roman"/>
          <w:color w:val="000000" w:themeColor="text1"/>
          <w:lang w:val="en-GB"/>
        </w:rPr>
        <w:t xml:space="preserve">. In the framework of bilateral cooperation with EUIPO, </w:t>
      </w:r>
      <w:proofErr w:type="spellStart"/>
      <w:r w:rsidRPr="00481EE2">
        <w:rPr>
          <w:rFonts w:ascii="Times New Roman" w:hAnsi="Times New Roman" w:cs="Times New Roman"/>
          <w:color w:val="000000" w:themeColor="text1"/>
          <w:lang w:val="en-GB"/>
        </w:rPr>
        <w:t>Sakpatenti</w:t>
      </w:r>
      <w:proofErr w:type="spellEnd"/>
      <w:r w:rsidR="00DB3CE7" w:rsidRPr="00481EE2">
        <w:rPr>
          <w:rFonts w:ascii="Times New Roman" w:hAnsi="Times New Roman" w:cs="Times New Roman"/>
          <w:color w:val="000000" w:themeColor="text1"/>
          <w:lang w:val="en-GB"/>
        </w:rPr>
        <w:t xml:space="preserve"> (</w:t>
      </w:r>
      <w:r w:rsidR="00DB3CE7" w:rsidRPr="00481EE2">
        <w:rPr>
          <w:rFonts w:ascii="Times New Roman" w:hAnsi="Times New Roman" w:cs="Times New Roman"/>
          <w:color w:val="000000" w:themeColor="text1"/>
        </w:rPr>
        <w:t>National Intellectual Property Center of Georgia</w:t>
      </w:r>
      <w:r w:rsidR="00DB3CE7" w:rsidRPr="00481EE2">
        <w:rPr>
          <w:rFonts w:ascii="Times New Roman" w:hAnsi="Times New Roman" w:cs="Times New Roman"/>
          <w:color w:val="000000" w:themeColor="text1"/>
          <w:lang w:val="en-GB"/>
        </w:rPr>
        <w:t>)</w:t>
      </w:r>
      <w:r w:rsidRPr="00481EE2">
        <w:rPr>
          <w:rFonts w:ascii="Times New Roman" w:hAnsi="Times New Roman" w:cs="Times New Roman"/>
          <w:color w:val="000000" w:themeColor="text1"/>
          <w:lang w:val="en-GB"/>
        </w:rPr>
        <w:t xml:space="preserve"> has integrated three tools, </w:t>
      </w:r>
      <w:proofErr w:type="spellStart"/>
      <w:r w:rsidRPr="00481EE2">
        <w:rPr>
          <w:rFonts w:ascii="Times New Roman" w:hAnsi="Times New Roman" w:cs="Times New Roman"/>
          <w:color w:val="000000" w:themeColor="text1"/>
          <w:lang w:val="en-GB"/>
        </w:rPr>
        <w:t>TMView</w:t>
      </w:r>
      <w:proofErr w:type="spellEnd"/>
      <w:r w:rsidRPr="00481EE2">
        <w:rPr>
          <w:rFonts w:ascii="Times New Roman" w:hAnsi="Times New Roman" w:cs="Times New Roman"/>
          <w:color w:val="000000" w:themeColor="text1"/>
          <w:lang w:val="en-GB"/>
        </w:rPr>
        <w:t xml:space="preserve">, TM Class and </w:t>
      </w:r>
      <w:proofErr w:type="spellStart"/>
      <w:r w:rsidRPr="00481EE2">
        <w:rPr>
          <w:rFonts w:ascii="Times New Roman" w:hAnsi="Times New Roman" w:cs="Times New Roman"/>
          <w:color w:val="000000" w:themeColor="text1"/>
          <w:lang w:val="en-GB"/>
        </w:rPr>
        <w:t>Designview</w:t>
      </w:r>
      <w:proofErr w:type="spellEnd"/>
      <w:r w:rsidRPr="00481EE2">
        <w:rPr>
          <w:rFonts w:ascii="Times New Roman" w:hAnsi="Times New Roman" w:cs="Times New Roman"/>
          <w:color w:val="000000" w:themeColor="text1"/>
          <w:lang w:val="en-GB"/>
        </w:rPr>
        <w:t xml:space="preserve"> which were implemented in unprecedentedly short terms – seven month</w:t>
      </w:r>
      <w:r w:rsidR="00DB3CE7" w:rsidRPr="00481EE2">
        <w:rPr>
          <w:rFonts w:ascii="Times New Roman" w:hAnsi="Times New Roman" w:cs="Times New Roman"/>
          <w:color w:val="000000" w:themeColor="text1"/>
          <w:lang w:val="en-GB"/>
        </w:rPr>
        <w:t>s</w:t>
      </w:r>
      <w:r w:rsidRPr="00481EE2">
        <w:rPr>
          <w:rFonts w:ascii="Times New Roman" w:hAnsi="Times New Roman" w:cs="Times New Roman"/>
          <w:color w:val="000000" w:themeColor="text1"/>
          <w:lang w:val="en-GB"/>
        </w:rPr>
        <w:t xml:space="preserve">. Currently, </w:t>
      </w:r>
      <w:proofErr w:type="spellStart"/>
      <w:r w:rsidRPr="00481EE2">
        <w:rPr>
          <w:rFonts w:ascii="Times New Roman" w:hAnsi="Times New Roman" w:cs="Times New Roman"/>
          <w:color w:val="000000" w:themeColor="text1"/>
          <w:lang w:val="en-GB"/>
        </w:rPr>
        <w:t>Sakpatenti</w:t>
      </w:r>
      <w:proofErr w:type="spellEnd"/>
      <w:r w:rsidRPr="00481EE2">
        <w:rPr>
          <w:rFonts w:ascii="Times New Roman" w:hAnsi="Times New Roman" w:cs="Times New Roman"/>
          <w:color w:val="000000" w:themeColor="text1"/>
          <w:lang w:val="en-GB"/>
        </w:rPr>
        <w:t xml:space="preserve"> is working on implementation of other new seven tools. Mentioned process will benefit the user community both in the country and in the European Union.  Integration of Georgian databases enables foreign users to receive information on marks/designs registered in Georgia. </w:t>
      </w:r>
      <w:r w:rsidR="00636FC3" w:rsidRPr="00481EE2">
        <w:rPr>
          <w:rFonts w:ascii="Times New Roman" w:hAnsi="Times New Roman" w:cs="Times New Roman"/>
          <w:color w:val="000000" w:themeColor="text1"/>
          <w:lang w:val="en-GB"/>
        </w:rPr>
        <w:t xml:space="preserve">Besides, </w:t>
      </w:r>
      <w:r w:rsidRPr="00481EE2">
        <w:rPr>
          <w:rFonts w:ascii="Times New Roman" w:hAnsi="Times New Roman" w:cs="Times New Roman"/>
          <w:color w:val="000000" w:themeColor="text1"/>
          <w:lang w:val="en-GB"/>
        </w:rPr>
        <w:t>by means of adding the Georgian language</w:t>
      </w:r>
      <w:r w:rsidR="00C45EBD" w:rsidRPr="00481EE2">
        <w:rPr>
          <w:rFonts w:ascii="Times New Roman" w:hAnsi="Times New Roman" w:cs="Times New Roman"/>
          <w:color w:val="000000" w:themeColor="text1"/>
          <w:lang w:val="en-GB"/>
        </w:rPr>
        <w:t xml:space="preserve"> to the tools</w:t>
      </w:r>
      <w:r w:rsidRPr="00481EE2">
        <w:rPr>
          <w:rFonts w:ascii="Times New Roman" w:hAnsi="Times New Roman" w:cs="Times New Roman"/>
          <w:color w:val="000000" w:themeColor="text1"/>
          <w:lang w:val="en-GB"/>
        </w:rPr>
        <w:t xml:space="preserve">, it is possible to search </w:t>
      </w:r>
      <w:r w:rsidR="00C45EBD" w:rsidRPr="00481EE2">
        <w:rPr>
          <w:rFonts w:ascii="Times New Roman" w:hAnsi="Times New Roman" w:cs="Times New Roman"/>
          <w:color w:val="000000" w:themeColor="text1"/>
          <w:lang w:val="en-GB"/>
        </w:rPr>
        <w:t xml:space="preserve">for information </w:t>
      </w:r>
      <w:r w:rsidRPr="00481EE2">
        <w:rPr>
          <w:rFonts w:ascii="Times New Roman" w:hAnsi="Times New Roman" w:cs="Times New Roman"/>
          <w:color w:val="000000" w:themeColor="text1"/>
          <w:lang w:val="en-GB"/>
        </w:rPr>
        <w:t xml:space="preserve">using the Georgian interface. In this context, the offices facilitated the access of users to their trade mark </w:t>
      </w:r>
      <w:r w:rsidRPr="00481EE2">
        <w:rPr>
          <w:rFonts w:ascii="Times New Roman" w:hAnsi="Times New Roman" w:cs="Times New Roman"/>
          <w:color w:val="000000" w:themeColor="text1"/>
          <w:lang w:val="en-GB"/>
        </w:rPr>
        <w:lastRenderedPageBreak/>
        <w:t xml:space="preserve">records which simplifies the procedures. As a next step for further approximation of IP legislation in Georgia to new </w:t>
      </w:r>
      <w:r w:rsidR="00CF5FBF" w:rsidRPr="00481EE2">
        <w:rPr>
          <w:rFonts w:ascii="Times New Roman" w:hAnsi="Times New Roman" w:cs="Times New Roman"/>
          <w:color w:val="000000" w:themeColor="text1"/>
          <w:lang w:val="en-GB"/>
        </w:rPr>
        <w:t>Trade Mark</w:t>
      </w:r>
      <w:r w:rsidRPr="00481EE2">
        <w:rPr>
          <w:rFonts w:ascii="Times New Roman" w:hAnsi="Times New Roman" w:cs="Times New Roman"/>
          <w:color w:val="000000" w:themeColor="text1"/>
          <w:lang w:val="en-GB"/>
        </w:rPr>
        <w:t xml:space="preserve"> Directive, as well as for a proper interpretation and implementation of European Trademark and design regulations and guidelines there is a need to continue cooperation with EUIPO in the framework of EU funded project. </w:t>
      </w:r>
    </w:p>
    <w:p w:rsidR="00704311" w:rsidRPr="00481EE2" w:rsidRDefault="00704311" w:rsidP="005739AA">
      <w:pPr>
        <w:jc w:val="both"/>
        <w:rPr>
          <w:rFonts w:ascii="Times New Roman" w:hAnsi="Times New Roman" w:cs="Times New Roman"/>
        </w:rPr>
      </w:pPr>
      <w:r w:rsidRPr="00481EE2">
        <w:rPr>
          <w:rFonts w:ascii="Times New Roman" w:hAnsi="Times New Roman" w:cs="Times New Roman"/>
        </w:rPr>
        <w:t xml:space="preserve">The joint project has been developed by </w:t>
      </w:r>
      <w:proofErr w:type="spellStart"/>
      <w:r w:rsidRPr="00481EE2">
        <w:rPr>
          <w:rFonts w:ascii="Times New Roman" w:hAnsi="Times New Roman" w:cs="Times New Roman"/>
        </w:rPr>
        <w:t>S</w:t>
      </w:r>
      <w:r w:rsidR="00497864" w:rsidRPr="00481EE2">
        <w:rPr>
          <w:rFonts w:ascii="Times New Roman" w:hAnsi="Times New Roman" w:cs="Times New Roman"/>
        </w:rPr>
        <w:t>akpatenti</w:t>
      </w:r>
      <w:proofErr w:type="spellEnd"/>
      <w:r w:rsidRPr="00481EE2">
        <w:rPr>
          <w:rFonts w:ascii="Times New Roman" w:hAnsi="Times New Roman" w:cs="Times New Roman"/>
        </w:rPr>
        <w:t xml:space="preserve"> and EUIPO. The </w:t>
      </w:r>
      <w:r w:rsidR="00603B1F" w:rsidRPr="00481EE2">
        <w:rPr>
          <w:rFonts w:ascii="Times New Roman" w:hAnsi="Times New Roman" w:cs="Times New Roman"/>
        </w:rPr>
        <w:t xml:space="preserve">project is applied for funding </w:t>
      </w:r>
      <w:r w:rsidRPr="00481EE2">
        <w:rPr>
          <w:rFonts w:ascii="Times New Roman" w:hAnsi="Times New Roman" w:cs="Times New Roman"/>
        </w:rPr>
        <w:t xml:space="preserve">to DG NEAR. DG NEAR </w:t>
      </w:r>
      <w:r w:rsidR="00192EBC" w:rsidRPr="00481EE2">
        <w:rPr>
          <w:rFonts w:ascii="Times New Roman" w:hAnsi="Times New Roman" w:cs="Times New Roman"/>
        </w:rPr>
        <w:t>has not</w:t>
      </w:r>
      <w:r w:rsidRPr="00481EE2">
        <w:rPr>
          <w:rFonts w:ascii="Times New Roman" w:hAnsi="Times New Roman" w:cs="Times New Roman"/>
        </w:rPr>
        <w:t xml:space="preserve"> select</w:t>
      </w:r>
      <w:r w:rsidR="00192EBC" w:rsidRPr="00481EE2">
        <w:rPr>
          <w:rFonts w:ascii="Times New Roman" w:hAnsi="Times New Roman" w:cs="Times New Roman"/>
        </w:rPr>
        <w:t>ed</w:t>
      </w:r>
      <w:r w:rsidR="00762784" w:rsidRPr="00481EE2">
        <w:rPr>
          <w:rFonts w:ascii="Times New Roman" w:hAnsi="Times New Roman" w:cs="Times New Roman"/>
        </w:rPr>
        <w:t xml:space="preserve"> the relevan</w:t>
      </w:r>
      <w:r w:rsidRPr="00481EE2">
        <w:rPr>
          <w:rFonts w:ascii="Times New Roman" w:hAnsi="Times New Roman" w:cs="Times New Roman"/>
        </w:rPr>
        <w:t xml:space="preserve">t </w:t>
      </w:r>
      <w:r w:rsidR="00636FC3" w:rsidRPr="00481EE2">
        <w:rPr>
          <w:rFonts w:ascii="Times New Roman" w:hAnsi="Times New Roman" w:cs="Times New Roman"/>
        </w:rPr>
        <w:t>source</w:t>
      </w:r>
      <w:r w:rsidRPr="00481EE2">
        <w:rPr>
          <w:rFonts w:ascii="Times New Roman" w:hAnsi="Times New Roman" w:cs="Times New Roman"/>
        </w:rPr>
        <w:t xml:space="preserve"> of funding for Georgian Initiative</w:t>
      </w:r>
      <w:r w:rsidR="00192EBC" w:rsidRPr="00481EE2">
        <w:rPr>
          <w:rFonts w:ascii="Times New Roman" w:hAnsi="Times New Roman" w:cs="Times New Roman"/>
        </w:rPr>
        <w:t xml:space="preserve"> yet</w:t>
      </w:r>
      <w:r w:rsidRPr="00481EE2">
        <w:rPr>
          <w:rFonts w:ascii="Times New Roman" w:hAnsi="Times New Roman" w:cs="Times New Roman"/>
        </w:rPr>
        <w:t>.</w:t>
      </w:r>
    </w:p>
    <w:p w:rsidR="00603B1F" w:rsidRPr="00481EE2" w:rsidRDefault="00603B1F" w:rsidP="005739AA">
      <w:pPr>
        <w:jc w:val="both"/>
        <w:rPr>
          <w:rFonts w:ascii="Times New Roman" w:hAnsi="Times New Roman" w:cs="Times New Roman"/>
        </w:rPr>
      </w:pPr>
      <w:r w:rsidRPr="00481EE2">
        <w:rPr>
          <w:rFonts w:ascii="Times New Roman" w:hAnsi="Times New Roman" w:cs="Times New Roman"/>
          <w:b/>
          <w:u w:val="single"/>
        </w:rPr>
        <w:t>Benefits:</w:t>
      </w:r>
      <w:r w:rsidRPr="00481EE2">
        <w:rPr>
          <w:rFonts w:ascii="Times New Roman" w:hAnsi="Times New Roman" w:cs="Times New Roman"/>
        </w:rPr>
        <w:t xml:space="preserve"> Cooperation with EUIPO </w:t>
      </w:r>
      <w:r w:rsidR="00192EBC" w:rsidRPr="00481EE2">
        <w:rPr>
          <w:rFonts w:ascii="Times New Roman" w:hAnsi="Times New Roman" w:cs="Times New Roman"/>
        </w:rPr>
        <w:t>is facilitating</w:t>
      </w:r>
      <w:r w:rsidRPr="00481EE2">
        <w:rPr>
          <w:rFonts w:ascii="Times New Roman" w:hAnsi="Times New Roman" w:cs="Times New Roman"/>
        </w:rPr>
        <w:t xml:space="preserve"> further development of the intellectual property system in Georgia and better fulfillment of obligations under the Deep and Comprehensive Free Trade Agreement with the European Union (DCFTA).</w:t>
      </w:r>
    </w:p>
    <w:p w:rsidR="00274D37" w:rsidRPr="00481EE2" w:rsidRDefault="00603B1F" w:rsidP="00A77722">
      <w:pPr>
        <w:jc w:val="both"/>
        <w:rPr>
          <w:rFonts w:ascii="Times New Roman" w:hAnsi="Times New Roman" w:cs="Times New Roman"/>
        </w:rPr>
      </w:pPr>
      <w:r w:rsidRPr="00481EE2">
        <w:rPr>
          <w:rFonts w:ascii="Times New Roman" w:hAnsi="Times New Roman" w:cs="Times New Roman"/>
          <w:b/>
          <w:u w:val="single"/>
        </w:rPr>
        <w:t>Lead</w:t>
      </w:r>
      <w:r w:rsidR="006D2E32" w:rsidRPr="00481EE2">
        <w:rPr>
          <w:rFonts w:ascii="Times New Roman" w:hAnsi="Times New Roman" w:cs="Times New Roman"/>
          <w:b/>
          <w:u w:val="single"/>
        </w:rPr>
        <w:t>:</w:t>
      </w:r>
      <w:r w:rsidR="00771A08" w:rsidRPr="00481EE2">
        <w:rPr>
          <w:rFonts w:ascii="Times New Roman" w:hAnsi="Times New Roman" w:cs="Times New Roman"/>
        </w:rPr>
        <w:t xml:space="preserve">  Ministry of Economy and S</w:t>
      </w:r>
      <w:r w:rsidR="006D2E32" w:rsidRPr="00481EE2">
        <w:rPr>
          <w:rFonts w:ascii="Times New Roman" w:hAnsi="Times New Roman" w:cs="Times New Roman"/>
        </w:rPr>
        <w:t>ustainable Development of Georgia</w:t>
      </w:r>
      <w:r w:rsidR="00636FC3" w:rsidRPr="00481EE2">
        <w:rPr>
          <w:rFonts w:ascii="Times New Roman" w:hAnsi="Times New Roman" w:cs="Times New Roman"/>
        </w:rPr>
        <w:t>/</w:t>
      </w:r>
      <w:r w:rsidR="006D2E32" w:rsidRPr="00481EE2">
        <w:rPr>
          <w:rFonts w:ascii="Times New Roman" w:hAnsi="Times New Roman" w:cs="Times New Roman"/>
        </w:rPr>
        <w:t xml:space="preserve">National Intellectual Property </w:t>
      </w:r>
      <w:proofErr w:type="gramStart"/>
      <w:r w:rsidR="006D2E32" w:rsidRPr="00481EE2">
        <w:rPr>
          <w:rFonts w:ascii="Times New Roman" w:hAnsi="Times New Roman" w:cs="Times New Roman"/>
        </w:rPr>
        <w:t xml:space="preserve">Center </w:t>
      </w:r>
      <w:r w:rsidR="00497864" w:rsidRPr="00481EE2">
        <w:rPr>
          <w:rFonts w:ascii="Times New Roman" w:hAnsi="Times New Roman" w:cs="Times New Roman"/>
        </w:rPr>
        <w:t xml:space="preserve"> -</w:t>
      </w:r>
      <w:proofErr w:type="gramEnd"/>
      <w:r w:rsidR="00497864" w:rsidRPr="00481EE2">
        <w:rPr>
          <w:rFonts w:ascii="Times New Roman" w:hAnsi="Times New Roman" w:cs="Times New Roman"/>
        </w:rPr>
        <w:t xml:space="preserve"> </w:t>
      </w:r>
      <w:proofErr w:type="spellStart"/>
      <w:r w:rsidR="006D2E32" w:rsidRPr="00481EE2">
        <w:rPr>
          <w:rFonts w:ascii="Times New Roman" w:hAnsi="Times New Roman" w:cs="Times New Roman"/>
        </w:rPr>
        <w:t>S</w:t>
      </w:r>
      <w:r w:rsidR="00497864" w:rsidRPr="00481EE2">
        <w:rPr>
          <w:rFonts w:ascii="Times New Roman" w:hAnsi="Times New Roman" w:cs="Times New Roman"/>
        </w:rPr>
        <w:t>akpatenti</w:t>
      </w:r>
      <w:proofErr w:type="spellEnd"/>
      <w:r w:rsidR="00FD41FF" w:rsidRPr="00481EE2">
        <w:rPr>
          <w:rFonts w:ascii="Times New Roman" w:hAnsi="Times New Roman" w:cs="Times New Roman"/>
        </w:rPr>
        <w:t>.</w:t>
      </w:r>
    </w:p>
    <w:p w:rsidR="002D4343" w:rsidRPr="00481EE2" w:rsidRDefault="009412C4" w:rsidP="00A77722">
      <w:pPr>
        <w:jc w:val="both"/>
        <w:rPr>
          <w:rFonts w:ascii="Times New Roman" w:hAnsi="Times New Roman" w:cs="Times New Roman"/>
          <w:sz w:val="24"/>
          <w:szCs w:val="24"/>
          <w:lang w:val="en-GB"/>
        </w:rPr>
      </w:pPr>
      <w:bookmarkStart w:id="0" w:name="_GoBack"/>
      <w:r w:rsidRPr="00481EE2">
        <w:rPr>
          <w:rFonts w:ascii="Times New Roman" w:hAnsi="Times New Roman" w:cs="Times New Roman"/>
          <w:sz w:val="24"/>
          <w:szCs w:val="24"/>
        </w:rPr>
        <w:t xml:space="preserve">Agency’s website: </w:t>
      </w:r>
      <w:hyperlink r:id="rId5" w:history="1">
        <w:r w:rsidR="001E414B" w:rsidRPr="00481EE2">
          <w:rPr>
            <w:rStyle w:val="Hyperlink"/>
            <w:rFonts w:ascii="Times New Roman" w:hAnsi="Times New Roman" w:cs="Times New Roman"/>
            <w:sz w:val="24"/>
            <w:szCs w:val="24"/>
            <w:lang w:val="en-GB"/>
          </w:rPr>
          <w:t>https://euipo.europa.eu/ohimportal/en</w:t>
        </w:r>
      </w:hyperlink>
      <w:r w:rsidR="00481EE2" w:rsidRPr="00481EE2">
        <w:rPr>
          <w:rFonts w:ascii="Times New Roman" w:hAnsi="Times New Roman" w:cs="Times New Roman"/>
        </w:rPr>
        <w:t>.</w:t>
      </w:r>
    </w:p>
    <w:bookmarkEnd w:id="0"/>
    <w:p w:rsidR="007D548D" w:rsidRPr="00481EE2" w:rsidRDefault="007D548D" w:rsidP="00A77722">
      <w:pPr>
        <w:jc w:val="both"/>
        <w:rPr>
          <w:rFonts w:ascii="Times New Roman" w:hAnsi="Times New Roman" w:cs="Times New Roman"/>
          <w:i/>
          <w:lang w:val="en-GB"/>
        </w:rPr>
      </w:pPr>
    </w:p>
    <w:p w:rsidR="001E414B" w:rsidRPr="00481EE2" w:rsidRDefault="001E414B" w:rsidP="00A77722">
      <w:pPr>
        <w:jc w:val="both"/>
        <w:rPr>
          <w:rFonts w:ascii="Times New Roman" w:hAnsi="Times New Roman" w:cs="Times New Roman"/>
          <w:lang w:val="en-GB"/>
        </w:rPr>
      </w:pPr>
    </w:p>
    <w:sectPr w:rsidR="001E414B" w:rsidRPr="00481EE2" w:rsidSect="00362E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105AD"/>
    <w:multiLevelType w:val="hybridMultilevel"/>
    <w:tmpl w:val="5526E7D6"/>
    <w:lvl w:ilvl="0" w:tplc="0409000D">
      <w:start w:val="1"/>
      <w:numFmt w:val="bullet"/>
      <w:lvlText w:val=""/>
      <w:lvlJc w:val="left"/>
      <w:pPr>
        <w:ind w:left="360" w:hanging="360"/>
      </w:pPr>
      <w:rPr>
        <w:rFonts w:ascii="Wingdings" w:hAnsi="Wingdings" w:hint="default"/>
      </w:rPr>
    </w:lvl>
    <w:lvl w:ilvl="1" w:tplc="C4406A80">
      <w:numFmt w:val="bullet"/>
      <w:lvlText w:val="•"/>
      <w:lvlJc w:val="left"/>
      <w:pPr>
        <w:ind w:left="1440" w:hanging="72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7D1666"/>
    <w:rsid w:val="00053F58"/>
    <w:rsid w:val="00081F46"/>
    <w:rsid w:val="000C3113"/>
    <w:rsid w:val="00122A8E"/>
    <w:rsid w:val="001324DE"/>
    <w:rsid w:val="00192EBC"/>
    <w:rsid w:val="001A3886"/>
    <w:rsid w:val="001D360B"/>
    <w:rsid w:val="001D466C"/>
    <w:rsid w:val="001E414B"/>
    <w:rsid w:val="002521D3"/>
    <w:rsid w:val="00274D37"/>
    <w:rsid w:val="002D4343"/>
    <w:rsid w:val="003162D5"/>
    <w:rsid w:val="0035028F"/>
    <w:rsid w:val="00362E14"/>
    <w:rsid w:val="003E1775"/>
    <w:rsid w:val="003E6D26"/>
    <w:rsid w:val="00433E0F"/>
    <w:rsid w:val="00481EE2"/>
    <w:rsid w:val="00497864"/>
    <w:rsid w:val="004B2E90"/>
    <w:rsid w:val="004C063A"/>
    <w:rsid w:val="00540E4A"/>
    <w:rsid w:val="00556FBC"/>
    <w:rsid w:val="005739AA"/>
    <w:rsid w:val="005A3B1F"/>
    <w:rsid w:val="00603B1F"/>
    <w:rsid w:val="00606789"/>
    <w:rsid w:val="00636FC3"/>
    <w:rsid w:val="0067462A"/>
    <w:rsid w:val="006D2E32"/>
    <w:rsid w:val="00704311"/>
    <w:rsid w:val="00762784"/>
    <w:rsid w:val="00771A08"/>
    <w:rsid w:val="007A76FC"/>
    <w:rsid w:val="007C259A"/>
    <w:rsid w:val="007D0E21"/>
    <w:rsid w:val="007D1666"/>
    <w:rsid w:val="007D548D"/>
    <w:rsid w:val="008D31BE"/>
    <w:rsid w:val="008E37DB"/>
    <w:rsid w:val="009412C4"/>
    <w:rsid w:val="00956FD3"/>
    <w:rsid w:val="00A057F1"/>
    <w:rsid w:val="00A77722"/>
    <w:rsid w:val="00A87FE1"/>
    <w:rsid w:val="00AA03F6"/>
    <w:rsid w:val="00B65C1A"/>
    <w:rsid w:val="00B95DF5"/>
    <w:rsid w:val="00C25CAB"/>
    <w:rsid w:val="00C45EBD"/>
    <w:rsid w:val="00C77CC7"/>
    <w:rsid w:val="00CB5808"/>
    <w:rsid w:val="00CF5FBF"/>
    <w:rsid w:val="00D001E0"/>
    <w:rsid w:val="00D176D0"/>
    <w:rsid w:val="00DA3DEF"/>
    <w:rsid w:val="00DB0F3E"/>
    <w:rsid w:val="00DB3CE7"/>
    <w:rsid w:val="00DE1269"/>
    <w:rsid w:val="00DF4BCE"/>
    <w:rsid w:val="00E31AFB"/>
    <w:rsid w:val="00EA7BB1"/>
    <w:rsid w:val="00EB4008"/>
    <w:rsid w:val="00ED7B58"/>
    <w:rsid w:val="00F00A69"/>
    <w:rsid w:val="00F40A9B"/>
    <w:rsid w:val="00FB6299"/>
    <w:rsid w:val="00FC1232"/>
    <w:rsid w:val="00FD0EE1"/>
    <w:rsid w:val="00FD41FF"/>
    <w:rsid w:val="00FF7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BB1"/>
    <w:rPr>
      <w:color w:val="0563C1" w:themeColor="hyperlink"/>
      <w:u w:val="single"/>
    </w:rPr>
  </w:style>
  <w:style w:type="paragraph" w:styleId="ListParagraph">
    <w:name w:val="List Paragraph"/>
    <w:basedOn w:val="Normal"/>
    <w:uiPriority w:val="34"/>
    <w:qFormat/>
    <w:rsid w:val="00EA7BB1"/>
    <w:pPr>
      <w:ind w:left="720"/>
      <w:contextualSpacing/>
    </w:pPr>
  </w:style>
  <w:style w:type="paragraph" w:styleId="BalloonText">
    <w:name w:val="Balloon Text"/>
    <w:basedOn w:val="Normal"/>
    <w:link w:val="BalloonTextChar"/>
    <w:uiPriority w:val="99"/>
    <w:semiHidden/>
    <w:unhideWhenUsed/>
    <w:rsid w:val="00252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1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838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ipo.europa.eu/ohimporta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80</cp:revision>
  <cp:lastPrinted>2018-05-18T06:34:00Z</cp:lastPrinted>
  <dcterms:created xsi:type="dcterms:W3CDTF">2018-05-17T07:26:00Z</dcterms:created>
  <dcterms:modified xsi:type="dcterms:W3CDTF">2018-06-22T11:23:00Z</dcterms:modified>
</cp:coreProperties>
</file>